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C8" w:rsidRDefault="00314AC8" w:rsidP="00314AC8">
      <w:pPr>
        <w:pStyle w:val="tx-nowosti-22"/>
        <w:spacing w:after="0" w:afterAutospacing="0"/>
        <w:ind w:left="346" w:right="346"/>
        <w:jc w:val="center"/>
        <w:rPr>
          <w:rFonts w:ascii="Arial" w:hAnsi="Arial" w:cs="Arial"/>
          <w:color w:val="0469D2"/>
          <w:sz w:val="33"/>
          <w:szCs w:val="33"/>
        </w:rPr>
      </w:pPr>
      <w:r>
        <w:rPr>
          <w:rFonts w:ascii="Arial" w:hAnsi="Arial" w:cs="Arial"/>
          <w:color w:val="0469D2"/>
          <w:sz w:val="33"/>
          <w:szCs w:val="33"/>
        </w:rPr>
        <w:t>Акция «Мы вместе – мы едины»</w:t>
      </w:r>
    </w:p>
    <w:p w:rsidR="00314AC8" w:rsidRPr="00314AC8" w:rsidRDefault="00314AC8" w:rsidP="00314AC8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14AC8">
        <w:rPr>
          <w:color w:val="000000"/>
          <w:sz w:val="28"/>
          <w:szCs w:val="23"/>
        </w:rPr>
        <w:t>3 ноября 2018 г.  студенты группы</w:t>
      </w:r>
      <w:proofErr w:type="gramStart"/>
      <w:r w:rsidRPr="00314AC8">
        <w:rPr>
          <w:color w:val="000000"/>
          <w:sz w:val="28"/>
          <w:szCs w:val="23"/>
        </w:rPr>
        <w:t xml:space="preserve"> А</w:t>
      </w:r>
      <w:proofErr w:type="gramEnd"/>
      <w:r w:rsidRPr="00314AC8">
        <w:rPr>
          <w:color w:val="000000"/>
          <w:sz w:val="28"/>
          <w:szCs w:val="23"/>
        </w:rPr>
        <w:t xml:space="preserve"> -184 под руководством классного руководителя Магомедовой З.М.  провели акцию «Мы вместе – мы едины», приуроченной ко дню Единства народов России.  </w:t>
      </w:r>
    </w:p>
    <w:p w:rsidR="00314AC8" w:rsidRPr="00314AC8" w:rsidRDefault="00314AC8" w:rsidP="00314AC8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14AC8">
        <w:rPr>
          <w:color w:val="000000"/>
          <w:sz w:val="28"/>
          <w:szCs w:val="23"/>
        </w:rPr>
        <w:t>Целью проведения акции было показать и рассказать, что в единстве и в добре наша сила. Участие студентов в акции прививает толерантное отношение к другим нациям и культурам.</w:t>
      </w:r>
    </w:p>
    <w:p w:rsidR="00314AC8" w:rsidRPr="00314AC8" w:rsidRDefault="00314AC8" w:rsidP="00314AC8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14AC8">
        <w:rPr>
          <w:color w:val="000000"/>
          <w:sz w:val="28"/>
          <w:szCs w:val="23"/>
        </w:rPr>
        <w:t xml:space="preserve">День народного единства отмечается ежегодно 4 ноября, начиная с 2005 года. Праздничная дата появилась в РФ в память о событиях 1612 года, когда народное ополчение под предводительством </w:t>
      </w:r>
      <w:proofErr w:type="spellStart"/>
      <w:r w:rsidRPr="00314AC8">
        <w:rPr>
          <w:color w:val="000000"/>
          <w:sz w:val="28"/>
          <w:szCs w:val="23"/>
        </w:rPr>
        <w:t>Кузьми</w:t>
      </w:r>
      <w:proofErr w:type="spellEnd"/>
      <w:r w:rsidRPr="00314AC8">
        <w:rPr>
          <w:color w:val="000000"/>
          <w:sz w:val="28"/>
          <w:szCs w:val="23"/>
        </w:rPr>
        <w:t xml:space="preserve">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 История России учит нас: порознь, поодиночке не сделать того, что можно сделать вместе.</w:t>
      </w:r>
    </w:p>
    <w:p w:rsidR="00314AC8" w:rsidRPr="00314AC8" w:rsidRDefault="00314AC8" w:rsidP="00314AC8">
      <w:pPr>
        <w:pStyle w:val="af3"/>
        <w:ind w:left="346" w:right="346" w:firstLine="788"/>
        <w:jc w:val="both"/>
        <w:rPr>
          <w:color w:val="000000"/>
          <w:sz w:val="28"/>
          <w:szCs w:val="23"/>
        </w:rPr>
      </w:pPr>
      <w:r w:rsidRPr="00314AC8">
        <w:rPr>
          <w:color w:val="000000"/>
          <w:sz w:val="28"/>
          <w:szCs w:val="23"/>
        </w:rPr>
        <w:t>Организаторы  и участники акции не ограничились раздачей буклетов. Они рассказывали гражданам о культуре и традиции народов Дагестана, угощали Национальными блюдами.</w:t>
      </w:r>
    </w:p>
    <w:p w:rsidR="00314AC8" w:rsidRDefault="00314AC8" w:rsidP="00314AC8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eastAsiaTheme="majorEastAsia" w:hAnsi="Arial" w:cs="Arial"/>
          <w:color w:val="000000"/>
          <w:sz w:val="23"/>
          <w:szCs w:val="23"/>
        </w:rPr>
        <w:t xml:space="preserve">Магомедова З.М., преподаватель </w:t>
      </w:r>
      <w:proofErr w:type="spellStart"/>
      <w:r>
        <w:rPr>
          <w:rStyle w:val="a7"/>
          <w:rFonts w:ascii="Arial" w:eastAsiaTheme="majorEastAsia" w:hAnsi="Arial" w:cs="Arial"/>
          <w:color w:val="000000"/>
          <w:sz w:val="23"/>
          <w:szCs w:val="23"/>
        </w:rPr>
        <w:t>КМиС</w:t>
      </w:r>
      <w:proofErr w:type="spellEnd"/>
      <w:r>
        <w:rPr>
          <w:rStyle w:val="a7"/>
          <w:rFonts w:ascii="Arial" w:eastAsiaTheme="majorEastAsia" w:hAnsi="Arial" w:cs="Arial"/>
          <w:color w:val="000000"/>
          <w:sz w:val="23"/>
          <w:szCs w:val="23"/>
        </w:rPr>
        <w:t>.</w:t>
      </w:r>
    </w:p>
    <w:p w:rsidR="00314AC8" w:rsidRDefault="00314AC8" w:rsidP="00314AC8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40147" cy="3391382"/>
            <wp:effectExtent l="19050" t="0" r="0" b="0"/>
            <wp:docPr id="1" name="Рисунок 1" descr="ACRA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A65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91" cy="339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  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92164" cy="3460830"/>
            <wp:effectExtent l="19050" t="0" r="0" b="0"/>
            <wp:docPr id="2" name="Рисунок 2" descr="PWOY9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OY98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4" cy="346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C8" w:rsidRDefault="00314AC8" w:rsidP="00314AC8">
      <w:pPr>
        <w:pStyle w:val="af3"/>
        <w:ind w:left="285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478546" cy="3309137"/>
            <wp:effectExtent l="19050" t="0" r="0" b="0"/>
            <wp:docPr id="3" name="Рисунок 3" descr="RRMT8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MT84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26" cy="330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>    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79463" cy="3310360"/>
            <wp:effectExtent l="19050" t="0" r="0" b="0"/>
            <wp:docPr id="4" name="Рисунок 4" descr="WEOV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OV33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28" cy="33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C8" w:rsidRDefault="00314AC8" w:rsidP="00314AC8">
      <w:pPr>
        <w:pStyle w:val="af3"/>
        <w:ind w:left="285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410075" cy="3310255"/>
            <wp:effectExtent l="19050" t="0" r="9525" b="0"/>
            <wp:docPr id="5" name="Рисунок 5" descr="BXEY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XEY42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4AC8"/>
    <w:rsid w:val="00041642"/>
    <w:rsid w:val="000A0372"/>
    <w:rsid w:val="002C24E8"/>
    <w:rsid w:val="00314AC8"/>
    <w:rsid w:val="003C5975"/>
    <w:rsid w:val="003E1E9B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467C9"/>
    <w:rsid w:val="00B9175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3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4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2019-02-21T08:35:00Z</dcterms:created>
  <dcterms:modified xsi:type="dcterms:W3CDTF">2019-02-21T08:36:00Z</dcterms:modified>
</cp:coreProperties>
</file>